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B7254" w14:textId="15A03058" w:rsidR="0058495F" w:rsidRPr="0059239A" w:rsidRDefault="0059239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  <w:bookmarkStart w:id="0" w:name="_GoBack"/>
      <w:proofErr w:type="spellStart"/>
      <w:r w:rsidRPr="0059239A">
        <w:rPr>
          <w:rFonts w:ascii="Apple Chancery" w:hAnsi="Apple Chancery" w:cs="Apple Chancery"/>
          <w:sz w:val="32"/>
          <w:szCs w:val="32"/>
        </w:rPr>
        <w:t>Ceirra</w:t>
      </w:r>
      <w:proofErr w:type="spellEnd"/>
      <w:r w:rsidR="00AE078E" w:rsidRPr="0059239A">
        <w:rPr>
          <w:rFonts w:ascii="Apple Chancery" w:hAnsi="Apple Chancery" w:cs="Apple Chancery"/>
          <w:sz w:val="32"/>
          <w:szCs w:val="32"/>
        </w:rPr>
        <w:t xml:space="preserve"> </w:t>
      </w:r>
      <w:proofErr w:type="spellStart"/>
      <w:r w:rsidR="00AE078E" w:rsidRPr="0059239A">
        <w:rPr>
          <w:rFonts w:ascii="Apple Chancery" w:hAnsi="Apple Chancery" w:cs="Apple Chancery"/>
          <w:sz w:val="32"/>
          <w:szCs w:val="32"/>
        </w:rPr>
        <w:t>Ivette</w:t>
      </w:r>
      <w:proofErr w:type="spellEnd"/>
      <w:r w:rsidR="00AE078E" w:rsidRPr="0059239A">
        <w:rPr>
          <w:rFonts w:ascii="Apple Chancery" w:hAnsi="Apple Chancery" w:cs="Apple Chancery"/>
          <w:sz w:val="32"/>
          <w:szCs w:val="32"/>
        </w:rPr>
        <w:t xml:space="preserve"> </w:t>
      </w:r>
      <w:r w:rsidR="005E587A" w:rsidRPr="0059239A">
        <w:rPr>
          <w:rFonts w:ascii="Apple Chancery" w:hAnsi="Apple Chancery" w:cs="Apple Chancery"/>
          <w:sz w:val="32"/>
          <w:szCs w:val="32"/>
        </w:rPr>
        <w:t>Montanez</w:t>
      </w:r>
    </w:p>
    <w:p w14:paraId="74BDE2E5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>Mrs. Billy</w:t>
      </w:r>
    </w:p>
    <w:p w14:paraId="33B657FD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>English 2, period 4</w:t>
      </w:r>
    </w:p>
    <w:p w14:paraId="755A54DB" w14:textId="0CA32150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>Feb</w:t>
      </w:r>
      <w:r w:rsidR="0059239A" w:rsidRPr="0059239A">
        <w:rPr>
          <w:rFonts w:ascii="Apple Chancery" w:hAnsi="Apple Chancery" w:cs="Apple Chancery"/>
          <w:sz w:val="32"/>
          <w:szCs w:val="32"/>
        </w:rPr>
        <w:t>r</w:t>
      </w:r>
      <w:r w:rsidRPr="0059239A">
        <w:rPr>
          <w:rFonts w:ascii="Apple Chancery" w:hAnsi="Apple Chancery" w:cs="Apple Chancery"/>
          <w:sz w:val="32"/>
          <w:szCs w:val="32"/>
        </w:rPr>
        <w:t xml:space="preserve">uary </w:t>
      </w:r>
      <w:r w:rsidR="0059239A" w:rsidRPr="0059239A">
        <w:rPr>
          <w:rFonts w:ascii="Apple Chancery" w:hAnsi="Apple Chancery" w:cs="Apple Chancery"/>
          <w:sz w:val="32"/>
          <w:szCs w:val="32"/>
        </w:rPr>
        <w:t>27</w:t>
      </w:r>
      <w:r w:rsidRPr="0059239A">
        <w:rPr>
          <w:rFonts w:ascii="Apple Chancery" w:hAnsi="Apple Chancery" w:cs="Apple Chancery"/>
          <w:sz w:val="32"/>
          <w:szCs w:val="32"/>
        </w:rPr>
        <w:t>, 2013</w:t>
      </w:r>
    </w:p>
    <w:p w14:paraId="25764E7F" w14:textId="409930DF" w:rsidR="005E587A" w:rsidRPr="0059239A" w:rsidRDefault="00704B63" w:rsidP="005E587A">
      <w:pPr>
        <w:spacing w:line="480" w:lineRule="auto"/>
        <w:jc w:val="center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>Elizabeth Barrett Browning</w:t>
      </w:r>
    </w:p>
    <w:p w14:paraId="46AE1835" w14:textId="037D78B9" w:rsidR="005E587A" w:rsidRPr="0059239A" w:rsidRDefault="00704B63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ab/>
      </w:r>
      <w:r w:rsidR="00054296" w:rsidRPr="0059239A">
        <w:rPr>
          <w:rFonts w:ascii="Apple Chancery" w:hAnsi="Apple Chancery" w:cs="Apple Chancery"/>
          <w:sz w:val="32"/>
          <w:szCs w:val="32"/>
        </w:rPr>
        <w:t xml:space="preserve">Elizabeth Barrett Browning </w:t>
      </w:r>
      <w:r w:rsidR="00BE3EB3" w:rsidRPr="0059239A">
        <w:rPr>
          <w:rFonts w:ascii="Apple Chancery" w:hAnsi="Apple Chancery" w:cs="Apple Chancery"/>
          <w:sz w:val="32"/>
          <w:szCs w:val="32"/>
        </w:rPr>
        <w:t xml:space="preserve">had an amusing life as a poet. </w:t>
      </w:r>
      <w:r w:rsidR="001A3EF3" w:rsidRPr="0059239A">
        <w:rPr>
          <w:rFonts w:ascii="Apple Chancery" w:hAnsi="Apple Chancery" w:cs="Apple Chancery"/>
          <w:sz w:val="32"/>
          <w:szCs w:val="32"/>
        </w:rPr>
        <w:t>Elizabeth Barrett</w:t>
      </w:r>
      <w:r w:rsidR="003F2068" w:rsidRPr="0059239A">
        <w:rPr>
          <w:rFonts w:ascii="Apple Chancery" w:hAnsi="Apple Chancery" w:cs="Apple Chancery"/>
          <w:sz w:val="32"/>
          <w:szCs w:val="32"/>
        </w:rPr>
        <w:t xml:space="preserve"> was born March 6, 1806, in Durham, England. Barrett was the oldest</w:t>
      </w:r>
      <w:r w:rsidR="001A3EF3" w:rsidRPr="0059239A">
        <w:rPr>
          <w:rFonts w:ascii="Apple Chancery" w:hAnsi="Apple Chancery" w:cs="Apple Chancery"/>
          <w:sz w:val="32"/>
          <w:szCs w:val="32"/>
        </w:rPr>
        <w:t xml:space="preserve"> of twelve other children. In</w:t>
      </w:r>
      <w:r w:rsidR="00F63660" w:rsidRPr="0059239A">
        <w:rPr>
          <w:rFonts w:ascii="Apple Chancery" w:hAnsi="Apple Chancery" w:cs="Apple Chancery"/>
          <w:sz w:val="32"/>
          <w:szCs w:val="32"/>
        </w:rPr>
        <w:t xml:space="preserve"> 1837, </w:t>
      </w:r>
      <w:r w:rsidR="001A3EF3" w:rsidRPr="0059239A">
        <w:rPr>
          <w:rFonts w:ascii="Apple Chancery" w:hAnsi="Apple Chancery" w:cs="Apple Chancery"/>
          <w:sz w:val="32"/>
          <w:szCs w:val="32"/>
        </w:rPr>
        <w:t xml:space="preserve">suffered from a very chronic disease. </w:t>
      </w:r>
      <w:r w:rsidR="00192025" w:rsidRPr="0059239A">
        <w:rPr>
          <w:rFonts w:ascii="Apple Chancery" w:hAnsi="Apple Chancery" w:cs="Apple Chancery"/>
          <w:sz w:val="32"/>
          <w:szCs w:val="32"/>
        </w:rPr>
        <w:t xml:space="preserve">Her father was very strict and protective, </w:t>
      </w:r>
      <w:r w:rsidR="00613962" w:rsidRPr="0059239A">
        <w:rPr>
          <w:rFonts w:ascii="Apple Chancery" w:hAnsi="Apple Chancery" w:cs="Apple Chancery"/>
          <w:sz w:val="32"/>
          <w:szCs w:val="32"/>
        </w:rPr>
        <w:t xml:space="preserve">he would keep her in the house most of the time. </w:t>
      </w:r>
      <w:r w:rsidR="00E700DF" w:rsidRPr="0059239A">
        <w:rPr>
          <w:rFonts w:ascii="Apple Chancery" w:hAnsi="Apple Chancery" w:cs="Apple Chancery"/>
          <w:sz w:val="32"/>
          <w:szCs w:val="32"/>
        </w:rPr>
        <w:t>Barrett married Robert Browning in</w:t>
      </w:r>
      <w:r w:rsidR="00F024CB" w:rsidRPr="0059239A">
        <w:rPr>
          <w:rFonts w:ascii="Apple Chancery" w:hAnsi="Apple Chancery" w:cs="Apple Chancery"/>
          <w:sz w:val="32"/>
          <w:szCs w:val="32"/>
        </w:rPr>
        <w:t xml:space="preserve"> September</w:t>
      </w:r>
      <w:r w:rsidR="00E700DF" w:rsidRPr="0059239A">
        <w:rPr>
          <w:rFonts w:ascii="Apple Chancery" w:hAnsi="Apple Chancery" w:cs="Apple Chancery"/>
          <w:sz w:val="32"/>
          <w:szCs w:val="32"/>
        </w:rPr>
        <w:t xml:space="preserve"> 1846.</w:t>
      </w:r>
      <w:r w:rsidR="00F024CB" w:rsidRPr="0059239A">
        <w:rPr>
          <w:rFonts w:ascii="Apple Chancery" w:hAnsi="Apple Chancery" w:cs="Apple Chancery"/>
          <w:sz w:val="32"/>
          <w:szCs w:val="32"/>
        </w:rPr>
        <w:t xml:space="preserve"> They</w:t>
      </w:r>
      <w:r w:rsidR="001314E2" w:rsidRPr="0059239A">
        <w:rPr>
          <w:rFonts w:ascii="Apple Chancery" w:hAnsi="Apple Chancery" w:cs="Apple Chancery"/>
          <w:sz w:val="32"/>
          <w:szCs w:val="32"/>
        </w:rPr>
        <w:t xml:space="preserve"> w</w:t>
      </w:r>
      <w:r w:rsidR="00EC4831" w:rsidRPr="0059239A">
        <w:rPr>
          <w:rFonts w:ascii="Apple Chancery" w:hAnsi="Apple Chancery" w:cs="Apple Chancery"/>
          <w:sz w:val="32"/>
          <w:szCs w:val="32"/>
        </w:rPr>
        <w:t>ed secrecy, and moved to Italy freeing her from</w:t>
      </w:r>
      <w:r w:rsidR="002C21A6" w:rsidRPr="0059239A">
        <w:rPr>
          <w:rFonts w:ascii="Apple Chancery" w:hAnsi="Apple Chancery" w:cs="Apple Chancery"/>
          <w:sz w:val="32"/>
          <w:szCs w:val="32"/>
        </w:rPr>
        <w:t xml:space="preserve"> her father’s home </w:t>
      </w:r>
    </w:p>
    <w:p w14:paraId="136D666C" w14:textId="4E02E362" w:rsidR="00E700DF" w:rsidRPr="0059239A" w:rsidRDefault="00E700DF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lastRenderedPageBreak/>
        <w:tab/>
        <w:t xml:space="preserve">Barrett’s first book </w:t>
      </w:r>
      <w:r w:rsidR="005A2CC5" w:rsidRPr="0059239A">
        <w:rPr>
          <w:rFonts w:ascii="Apple Chancery" w:hAnsi="Apple Chancery" w:cs="Apple Chancery"/>
          <w:sz w:val="32"/>
          <w:szCs w:val="32"/>
        </w:rPr>
        <w:t xml:space="preserve">was “Essay on Mind with Other Poems,” this book was published in </w:t>
      </w:r>
      <w:r w:rsidR="00054296" w:rsidRPr="0059239A">
        <w:rPr>
          <w:rFonts w:ascii="Apple Chancery" w:hAnsi="Apple Chancery" w:cs="Apple Chancery"/>
          <w:sz w:val="32"/>
          <w:szCs w:val="32"/>
        </w:rPr>
        <w:t>1826</w:t>
      </w:r>
      <w:r w:rsidR="001314E2" w:rsidRPr="0059239A">
        <w:rPr>
          <w:rFonts w:ascii="Apple Chancery" w:hAnsi="Apple Chancery" w:cs="Apple Chancery"/>
          <w:sz w:val="32"/>
          <w:szCs w:val="32"/>
        </w:rPr>
        <w:t>. Woman back then</w:t>
      </w:r>
      <w:r w:rsidR="00192025" w:rsidRPr="0059239A">
        <w:rPr>
          <w:rFonts w:ascii="Apple Chancery" w:hAnsi="Apple Chancery" w:cs="Apple Chancery"/>
          <w:sz w:val="32"/>
          <w:szCs w:val="32"/>
        </w:rPr>
        <w:t xml:space="preserve"> were</w:t>
      </w:r>
      <w:r w:rsidR="001314E2" w:rsidRPr="0059239A">
        <w:rPr>
          <w:rFonts w:ascii="Apple Chancery" w:hAnsi="Apple Chancery" w:cs="Apple Chancery"/>
          <w:sz w:val="32"/>
          <w:szCs w:val="32"/>
        </w:rPr>
        <w:t xml:space="preserve"> represented </w:t>
      </w:r>
      <w:r w:rsidR="00192025" w:rsidRPr="0059239A">
        <w:rPr>
          <w:rFonts w:ascii="Apple Chancery" w:hAnsi="Apple Chancery" w:cs="Apple Chancery"/>
          <w:sz w:val="32"/>
          <w:szCs w:val="32"/>
        </w:rPr>
        <w:t>as objects of poet’s desire or quest.</w:t>
      </w:r>
      <w:r w:rsidR="0058537B" w:rsidRPr="0059239A">
        <w:rPr>
          <w:rFonts w:ascii="Apple Chancery" w:hAnsi="Apple Chancery" w:cs="Apple Chancery"/>
          <w:sz w:val="32"/>
          <w:szCs w:val="32"/>
        </w:rPr>
        <w:t xml:space="preserve"> Gender was a very big issue when it can to poems in this time period.</w:t>
      </w:r>
      <w:r w:rsidR="00613962" w:rsidRPr="0059239A">
        <w:rPr>
          <w:rFonts w:ascii="Apple Chancery" w:hAnsi="Apple Chancery" w:cs="Apple Chancery"/>
          <w:sz w:val="32"/>
          <w:szCs w:val="32"/>
        </w:rPr>
        <w:t xml:space="preserve"> In </w:t>
      </w:r>
      <w:r w:rsidR="00F63660" w:rsidRPr="0059239A">
        <w:rPr>
          <w:rFonts w:ascii="Apple Chancery" w:hAnsi="Apple Chancery" w:cs="Apple Chancery"/>
          <w:sz w:val="32"/>
          <w:szCs w:val="32"/>
        </w:rPr>
        <w:t>mid</w:t>
      </w:r>
      <w:r w:rsidR="00613962" w:rsidRPr="0059239A">
        <w:rPr>
          <w:rFonts w:ascii="Apple Chancery" w:hAnsi="Apple Chancery" w:cs="Apple Chancery"/>
          <w:sz w:val="32"/>
          <w:szCs w:val="32"/>
        </w:rPr>
        <w:t xml:space="preserve">1820’s Barrett struggled to find </w:t>
      </w:r>
      <w:r w:rsidR="00F63660" w:rsidRPr="0059239A">
        <w:rPr>
          <w:rFonts w:ascii="Apple Chancery" w:hAnsi="Apple Chancery" w:cs="Apple Chancery"/>
          <w:sz w:val="32"/>
          <w:szCs w:val="32"/>
        </w:rPr>
        <w:t>poetic role. In mos</w:t>
      </w:r>
      <w:r w:rsidR="00EE6653" w:rsidRPr="0059239A">
        <w:rPr>
          <w:rFonts w:ascii="Apple Chancery" w:hAnsi="Apple Chancery" w:cs="Apple Chancery"/>
          <w:sz w:val="32"/>
          <w:szCs w:val="32"/>
        </w:rPr>
        <w:t xml:space="preserve">t of Barrett’s poems she represented the poetic character as a men </w:t>
      </w:r>
      <w:proofErr w:type="spellStart"/>
      <w:r w:rsidR="00EE6653" w:rsidRPr="0059239A">
        <w:rPr>
          <w:rFonts w:ascii="Apple Chancery" w:hAnsi="Apple Chancery" w:cs="Apple Chancery"/>
          <w:sz w:val="32"/>
          <w:szCs w:val="32"/>
        </w:rPr>
        <w:t>intill</w:t>
      </w:r>
      <w:proofErr w:type="spellEnd"/>
      <w:r w:rsidR="00EE6653" w:rsidRPr="0059239A">
        <w:rPr>
          <w:rFonts w:ascii="Apple Chancery" w:hAnsi="Apple Chancery" w:cs="Apple Chancery"/>
          <w:sz w:val="32"/>
          <w:szCs w:val="32"/>
        </w:rPr>
        <w:t xml:space="preserve"> </w:t>
      </w:r>
      <w:r w:rsidR="00A15EF5" w:rsidRPr="0059239A">
        <w:rPr>
          <w:rFonts w:ascii="Apple Chancery" w:hAnsi="Apple Chancery" w:cs="Apple Chancery"/>
          <w:sz w:val="32"/>
          <w:szCs w:val="32"/>
        </w:rPr>
        <w:t xml:space="preserve">mid 1840’s. </w:t>
      </w:r>
      <w:r w:rsidR="003658A1" w:rsidRPr="0059239A">
        <w:rPr>
          <w:rFonts w:ascii="Apple Chancery" w:hAnsi="Apple Chancery" w:cs="Apple Chancery"/>
          <w:sz w:val="32"/>
          <w:szCs w:val="32"/>
        </w:rPr>
        <w:t>She also studied the masculine languages, Latin and Greek</w:t>
      </w:r>
      <w:r w:rsidR="000E78CC" w:rsidRPr="0059239A">
        <w:rPr>
          <w:rFonts w:ascii="Apple Chancery" w:hAnsi="Apple Chancery" w:cs="Apple Chancery"/>
          <w:sz w:val="32"/>
          <w:szCs w:val="32"/>
        </w:rPr>
        <w:t xml:space="preserve">. By 1833 Barrett was able to produce translation </w:t>
      </w:r>
      <w:r w:rsidR="00F17350" w:rsidRPr="0059239A">
        <w:rPr>
          <w:rFonts w:ascii="Apple Chancery" w:hAnsi="Apple Chancery" w:cs="Apple Chancery"/>
          <w:sz w:val="32"/>
          <w:szCs w:val="32"/>
        </w:rPr>
        <w:t xml:space="preserve">of Aeschylus’s Prometheus Bound. </w:t>
      </w:r>
    </w:p>
    <w:p w14:paraId="5EEF6A05" w14:textId="2BAC6535" w:rsidR="00F17350" w:rsidRPr="0059239A" w:rsidRDefault="00F17350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ab/>
        <w:t xml:space="preserve">Barrett’s first volume of original poetry was “ The </w:t>
      </w:r>
      <w:r w:rsidR="00BA4C0B" w:rsidRPr="0059239A">
        <w:rPr>
          <w:rFonts w:ascii="Apple Chancery" w:hAnsi="Apple Chancery" w:cs="Apple Chancery"/>
          <w:sz w:val="32"/>
          <w:szCs w:val="32"/>
        </w:rPr>
        <w:t>Seraphim and Other Poems,” this was published in 1838.</w:t>
      </w:r>
      <w:r w:rsidR="0058537B" w:rsidRPr="0059239A">
        <w:rPr>
          <w:rFonts w:ascii="Apple Chancery" w:hAnsi="Apple Chancery" w:cs="Apple Chancery"/>
          <w:sz w:val="32"/>
          <w:szCs w:val="32"/>
        </w:rPr>
        <w:t xml:space="preserve"> She worked toward a letter </w:t>
      </w:r>
      <w:r w:rsidR="00EC4831" w:rsidRPr="0059239A">
        <w:rPr>
          <w:rFonts w:ascii="Apple Chancery" w:hAnsi="Apple Chancery" w:cs="Apple Chancery"/>
          <w:sz w:val="32"/>
          <w:szCs w:val="32"/>
        </w:rPr>
        <w:t>in female poetic as she regretted lack of world</w:t>
      </w:r>
      <w:r w:rsidR="0059239A" w:rsidRPr="0059239A">
        <w:rPr>
          <w:rFonts w:ascii="Apple Chancery" w:hAnsi="Apple Chancery" w:cs="Apple Chancery"/>
          <w:sz w:val="32"/>
          <w:szCs w:val="32"/>
        </w:rPr>
        <w:t>l</w:t>
      </w:r>
      <w:r w:rsidR="00EC4831" w:rsidRPr="0059239A">
        <w:rPr>
          <w:rFonts w:ascii="Apple Chancery" w:hAnsi="Apple Chancery" w:cs="Apple Chancery"/>
          <w:sz w:val="32"/>
          <w:szCs w:val="32"/>
        </w:rPr>
        <w:t>y experience.</w:t>
      </w:r>
      <w:r w:rsidR="002C21A6" w:rsidRPr="0059239A">
        <w:rPr>
          <w:rFonts w:ascii="Apple Chancery" w:hAnsi="Apple Chancery" w:cs="Apple Chancery"/>
          <w:sz w:val="32"/>
          <w:szCs w:val="32"/>
        </w:rPr>
        <w:t xml:space="preserve"> Barrett started speaking with more confidence in her poems.</w:t>
      </w:r>
    </w:p>
    <w:p w14:paraId="4E08FFA0" w14:textId="702E7E9C" w:rsidR="002C21A6" w:rsidRPr="0059239A" w:rsidRDefault="0059239A" w:rsidP="00100046">
      <w:pPr>
        <w:spacing w:line="480" w:lineRule="auto"/>
        <w:ind w:firstLine="720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i/>
          <w:sz w:val="32"/>
          <w:szCs w:val="32"/>
        </w:rPr>
        <w:t>The Seraphim and Other</w:t>
      </w:r>
      <w:r w:rsidR="00100046" w:rsidRPr="0059239A">
        <w:rPr>
          <w:rFonts w:ascii="Apple Chancery" w:hAnsi="Apple Chancery" w:cs="Apple Chancery"/>
          <w:i/>
          <w:sz w:val="32"/>
          <w:szCs w:val="32"/>
        </w:rPr>
        <w:t xml:space="preserve"> Poems,</w:t>
      </w:r>
      <w:r w:rsidR="00100046" w:rsidRPr="0059239A">
        <w:rPr>
          <w:rFonts w:ascii="Apple Chancery" w:hAnsi="Apple Chancery" w:cs="Apple Chancery"/>
          <w:sz w:val="32"/>
          <w:szCs w:val="32"/>
        </w:rPr>
        <w:t xml:space="preserve"> in this poem she adopts Greek </w:t>
      </w:r>
      <w:proofErr w:type="gramStart"/>
      <w:r w:rsidR="00100046" w:rsidRPr="0059239A">
        <w:rPr>
          <w:rFonts w:ascii="Apple Chancery" w:hAnsi="Apple Chancery" w:cs="Apple Chancery"/>
          <w:sz w:val="32"/>
          <w:szCs w:val="32"/>
        </w:rPr>
        <w:t xml:space="preserve">tragedy </w:t>
      </w:r>
      <w:r w:rsidR="00E00D96" w:rsidRPr="0059239A">
        <w:rPr>
          <w:rFonts w:ascii="Apple Chancery" w:hAnsi="Apple Chancery" w:cs="Apple Chancery"/>
          <w:sz w:val="32"/>
          <w:szCs w:val="32"/>
        </w:rPr>
        <w:t>,</w:t>
      </w:r>
      <w:proofErr w:type="gramEnd"/>
      <w:r w:rsidR="00E00D96" w:rsidRPr="0059239A">
        <w:rPr>
          <w:rFonts w:ascii="Apple Chancery" w:hAnsi="Apple Chancery" w:cs="Apple Chancery"/>
          <w:sz w:val="32"/>
          <w:szCs w:val="32"/>
        </w:rPr>
        <w:t xml:space="preserve"> two angel’s watching t</w:t>
      </w:r>
      <w:r w:rsidRPr="0059239A">
        <w:rPr>
          <w:rFonts w:ascii="Apple Chancery" w:hAnsi="Apple Chancery" w:cs="Apple Chancery"/>
          <w:sz w:val="32"/>
          <w:szCs w:val="32"/>
        </w:rPr>
        <w:t xml:space="preserve">he </w:t>
      </w:r>
      <w:proofErr w:type="spellStart"/>
      <w:r w:rsidRPr="0059239A">
        <w:rPr>
          <w:rFonts w:ascii="Apple Chancery" w:hAnsi="Apple Chancery" w:cs="Apple Chancery"/>
          <w:sz w:val="32"/>
          <w:szCs w:val="32"/>
        </w:rPr>
        <w:t>cruc</w:t>
      </w:r>
      <w:r w:rsidR="009A0A13" w:rsidRPr="0059239A">
        <w:rPr>
          <w:rFonts w:ascii="Apple Chancery" w:hAnsi="Apple Chancery" w:cs="Apple Chancery"/>
          <w:sz w:val="32"/>
          <w:szCs w:val="32"/>
        </w:rPr>
        <w:t>ification</w:t>
      </w:r>
      <w:proofErr w:type="spellEnd"/>
      <w:r w:rsidR="009A0A13" w:rsidRPr="0059239A">
        <w:rPr>
          <w:rFonts w:ascii="Apple Chancery" w:hAnsi="Apple Chancery" w:cs="Apple Chancery"/>
          <w:sz w:val="32"/>
          <w:szCs w:val="32"/>
        </w:rPr>
        <w:t>. This poem also avoids</w:t>
      </w:r>
      <w:r w:rsidR="00A12668" w:rsidRPr="0059239A">
        <w:rPr>
          <w:rFonts w:ascii="Apple Chancery" w:hAnsi="Apple Chancery" w:cs="Apple Chancery"/>
          <w:sz w:val="32"/>
          <w:szCs w:val="32"/>
        </w:rPr>
        <w:t xml:space="preserve"> the problem of gen</w:t>
      </w:r>
      <w:r w:rsidR="009A0A13" w:rsidRPr="0059239A">
        <w:rPr>
          <w:rFonts w:ascii="Apple Chancery" w:hAnsi="Apple Chancery" w:cs="Apple Chancery"/>
          <w:sz w:val="32"/>
          <w:szCs w:val="32"/>
        </w:rPr>
        <w:t xml:space="preserve">der poetic voice </w:t>
      </w:r>
      <w:r w:rsidR="00D34F54" w:rsidRPr="0059239A">
        <w:rPr>
          <w:rFonts w:ascii="Apple Chancery" w:hAnsi="Apple Chancery" w:cs="Apple Chancery"/>
          <w:sz w:val="32"/>
          <w:szCs w:val="32"/>
        </w:rPr>
        <w:t>by using a very dramatic form. This presented visionary tru</w:t>
      </w:r>
      <w:r w:rsidR="00A12668" w:rsidRPr="0059239A">
        <w:rPr>
          <w:rFonts w:ascii="Apple Chancery" w:hAnsi="Apple Chancery" w:cs="Apple Chancery"/>
          <w:sz w:val="32"/>
          <w:szCs w:val="32"/>
        </w:rPr>
        <w:t>ths though un</w:t>
      </w:r>
      <w:r w:rsidR="00E00D96" w:rsidRPr="0059239A">
        <w:rPr>
          <w:rFonts w:ascii="Apple Chancery" w:hAnsi="Apple Chancery" w:cs="Apple Chancery"/>
          <w:sz w:val="32"/>
          <w:szCs w:val="32"/>
        </w:rPr>
        <w:t>-</w:t>
      </w:r>
      <w:r w:rsidR="00A12668" w:rsidRPr="0059239A">
        <w:rPr>
          <w:rFonts w:ascii="Apple Chancery" w:hAnsi="Apple Chancery" w:cs="Apple Chancery"/>
          <w:sz w:val="32"/>
          <w:szCs w:val="32"/>
        </w:rPr>
        <w:t>gendered voices of the angels.</w:t>
      </w:r>
    </w:p>
    <w:p w14:paraId="1EDC80AE" w14:textId="2F33A79D" w:rsidR="00A12668" w:rsidRPr="0059239A" w:rsidRDefault="001356BC" w:rsidP="00100046">
      <w:pPr>
        <w:spacing w:line="480" w:lineRule="auto"/>
        <w:ind w:firstLine="720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i/>
          <w:sz w:val="32"/>
          <w:szCs w:val="32"/>
        </w:rPr>
        <w:t>A Song Against Singing</w:t>
      </w:r>
      <w:r w:rsidRPr="0059239A">
        <w:rPr>
          <w:rFonts w:ascii="Apple Chancery" w:hAnsi="Apple Chancery" w:cs="Apple Chancery"/>
          <w:sz w:val="32"/>
          <w:szCs w:val="32"/>
        </w:rPr>
        <w:t xml:space="preserve">, this poem represents fallen human nature </w:t>
      </w:r>
      <w:r w:rsidR="00572305" w:rsidRPr="0059239A">
        <w:rPr>
          <w:rFonts w:ascii="Apple Chancery" w:hAnsi="Apple Chancery" w:cs="Apple Chancery"/>
          <w:sz w:val="32"/>
          <w:szCs w:val="32"/>
        </w:rPr>
        <w:t xml:space="preserve">that can sing imperfectly. </w:t>
      </w:r>
      <w:r w:rsidR="00572305" w:rsidRPr="0059239A">
        <w:rPr>
          <w:rFonts w:ascii="Apple Chancery" w:hAnsi="Apple Chancery" w:cs="Apple Chancery"/>
          <w:i/>
          <w:sz w:val="32"/>
          <w:szCs w:val="32"/>
        </w:rPr>
        <w:t>The Island</w:t>
      </w:r>
      <w:r w:rsidR="00572305" w:rsidRPr="0059239A">
        <w:rPr>
          <w:rFonts w:ascii="Apple Chancery" w:hAnsi="Apple Chancery" w:cs="Apple Chancery"/>
          <w:sz w:val="32"/>
          <w:szCs w:val="32"/>
        </w:rPr>
        <w:t xml:space="preserve">, </w:t>
      </w:r>
      <w:r w:rsidR="00CE0B2B" w:rsidRPr="0059239A">
        <w:rPr>
          <w:rFonts w:ascii="Apple Chancery" w:hAnsi="Apple Chancery" w:cs="Apple Chancery"/>
          <w:i/>
          <w:sz w:val="32"/>
          <w:szCs w:val="32"/>
        </w:rPr>
        <w:t xml:space="preserve">The Deserted Garden, My Dove’s, The lost </w:t>
      </w:r>
      <w:r w:rsidR="009A0B50" w:rsidRPr="0059239A">
        <w:rPr>
          <w:rFonts w:ascii="Apple Chancery" w:hAnsi="Apple Chancery" w:cs="Apple Chancery"/>
          <w:i/>
          <w:sz w:val="32"/>
          <w:szCs w:val="32"/>
        </w:rPr>
        <w:t xml:space="preserve">Bower, The Romance of Swan’s Nest, </w:t>
      </w:r>
      <w:r w:rsidR="00BF0CC6" w:rsidRPr="0059239A">
        <w:rPr>
          <w:rFonts w:ascii="Apple Chancery" w:hAnsi="Apple Chancery" w:cs="Apple Chancery"/>
          <w:sz w:val="32"/>
          <w:szCs w:val="32"/>
        </w:rPr>
        <w:t>and</w:t>
      </w:r>
      <w:r w:rsidR="00BF0CC6" w:rsidRPr="0059239A">
        <w:rPr>
          <w:rFonts w:ascii="Apple Chancery" w:hAnsi="Apple Chancery" w:cs="Apple Chancery"/>
          <w:i/>
          <w:sz w:val="32"/>
          <w:szCs w:val="32"/>
        </w:rPr>
        <w:t xml:space="preserve"> Hector in the Garden. </w:t>
      </w:r>
      <w:r w:rsidR="00872F61" w:rsidRPr="0059239A">
        <w:rPr>
          <w:rFonts w:ascii="Apple Chancery" w:hAnsi="Apple Chancery" w:cs="Apple Chancery"/>
          <w:sz w:val="32"/>
          <w:szCs w:val="32"/>
        </w:rPr>
        <w:t>All of</w:t>
      </w:r>
      <w:r w:rsidR="00423013" w:rsidRPr="0059239A">
        <w:rPr>
          <w:rFonts w:ascii="Apple Chancery" w:hAnsi="Apple Chancery" w:cs="Apple Chancery"/>
          <w:sz w:val="32"/>
          <w:szCs w:val="32"/>
        </w:rPr>
        <w:t xml:space="preserve"> these poems </w:t>
      </w:r>
      <w:proofErr w:type="gramStart"/>
      <w:r w:rsidR="00423013" w:rsidRPr="0059239A">
        <w:rPr>
          <w:rFonts w:ascii="Apple Chancery" w:hAnsi="Apple Chancery" w:cs="Apple Chancery"/>
          <w:sz w:val="32"/>
          <w:szCs w:val="32"/>
        </w:rPr>
        <w:t>exp</w:t>
      </w:r>
      <w:r w:rsidR="00E00D96" w:rsidRPr="0059239A">
        <w:rPr>
          <w:rFonts w:ascii="Apple Chancery" w:hAnsi="Apple Chancery" w:cs="Apple Chancery"/>
          <w:sz w:val="32"/>
          <w:szCs w:val="32"/>
        </w:rPr>
        <w:t>r</w:t>
      </w:r>
      <w:r w:rsidR="00423013" w:rsidRPr="0059239A">
        <w:rPr>
          <w:rFonts w:ascii="Apple Chancery" w:hAnsi="Apple Chancery" w:cs="Apple Chancery"/>
          <w:sz w:val="32"/>
          <w:szCs w:val="32"/>
        </w:rPr>
        <w:t>ess</w:t>
      </w:r>
      <w:r w:rsidR="00E00D96" w:rsidRPr="0059239A">
        <w:rPr>
          <w:rFonts w:ascii="Apple Chancery" w:hAnsi="Apple Chancery" w:cs="Apple Chancery"/>
          <w:sz w:val="32"/>
          <w:szCs w:val="32"/>
        </w:rPr>
        <w:t>es</w:t>
      </w:r>
      <w:proofErr w:type="gramEnd"/>
      <w:r w:rsidR="00423013" w:rsidRPr="0059239A">
        <w:rPr>
          <w:rFonts w:ascii="Apple Chancery" w:hAnsi="Apple Chancery" w:cs="Apple Chancery"/>
          <w:sz w:val="32"/>
          <w:szCs w:val="32"/>
        </w:rPr>
        <w:t xml:space="preserve"> regret for lost innocence, submission to God’s will and Prayer “Heavenly Promise”</w:t>
      </w:r>
      <w:r w:rsidR="00A97F47" w:rsidRPr="0059239A">
        <w:rPr>
          <w:rFonts w:ascii="Apple Chancery" w:hAnsi="Apple Chancery" w:cs="Apple Chancery"/>
          <w:sz w:val="32"/>
          <w:szCs w:val="32"/>
        </w:rPr>
        <w:t xml:space="preserve">. </w:t>
      </w:r>
      <w:r w:rsidR="00BF055D" w:rsidRPr="0059239A">
        <w:rPr>
          <w:rFonts w:ascii="Apple Chancery" w:hAnsi="Apple Chancery" w:cs="Apple Chancery"/>
          <w:sz w:val="32"/>
          <w:szCs w:val="32"/>
        </w:rPr>
        <w:t xml:space="preserve">The </w:t>
      </w:r>
      <w:proofErr w:type="gramStart"/>
      <w:r w:rsidR="00BF055D" w:rsidRPr="0059239A">
        <w:rPr>
          <w:rFonts w:ascii="Apple Chancery" w:hAnsi="Apple Chancery" w:cs="Apple Chancery"/>
          <w:sz w:val="32"/>
          <w:szCs w:val="32"/>
        </w:rPr>
        <w:t>dominate</w:t>
      </w:r>
      <w:proofErr w:type="gramEnd"/>
      <w:r w:rsidR="00BF055D" w:rsidRPr="0059239A">
        <w:rPr>
          <w:rFonts w:ascii="Apple Chancery" w:hAnsi="Apple Chancery" w:cs="Apple Chancery"/>
          <w:sz w:val="32"/>
          <w:szCs w:val="32"/>
        </w:rPr>
        <w:t xml:space="preserve"> tone of the poem’s is melancholy.</w:t>
      </w:r>
      <w:r w:rsidR="00AA5030" w:rsidRPr="0059239A">
        <w:rPr>
          <w:rFonts w:ascii="Apple Chancery" w:hAnsi="Apple Chancery" w:cs="Apple Chancery"/>
          <w:sz w:val="32"/>
          <w:szCs w:val="32"/>
        </w:rPr>
        <w:t xml:space="preserve"> </w:t>
      </w:r>
      <w:proofErr w:type="gramStart"/>
      <w:r w:rsidR="00AA5030" w:rsidRPr="0059239A">
        <w:rPr>
          <w:rFonts w:ascii="Apple Chancery" w:hAnsi="Apple Chancery" w:cs="Apple Chancery"/>
          <w:sz w:val="32"/>
          <w:szCs w:val="32"/>
        </w:rPr>
        <w:t xml:space="preserve">The Reviewer </w:t>
      </w:r>
      <w:proofErr w:type="spellStart"/>
      <w:r w:rsidR="00F7778A" w:rsidRPr="0059239A">
        <w:rPr>
          <w:rFonts w:ascii="Apple Chancery" w:hAnsi="Apple Chancery" w:cs="Apple Chancery"/>
          <w:sz w:val="32"/>
          <w:szCs w:val="32"/>
        </w:rPr>
        <w:t>reffered</w:t>
      </w:r>
      <w:proofErr w:type="spellEnd"/>
      <w:r w:rsidR="00F7778A" w:rsidRPr="0059239A">
        <w:rPr>
          <w:rFonts w:ascii="Apple Chancery" w:hAnsi="Apple Chancery" w:cs="Apple Chancery"/>
          <w:sz w:val="32"/>
          <w:szCs w:val="32"/>
        </w:rPr>
        <w:t xml:space="preserve"> to as “virile”.</w:t>
      </w:r>
      <w:proofErr w:type="gramEnd"/>
    </w:p>
    <w:p w14:paraId="55279E61" w14:textId="0F619F94" w:rsidR="00F7778A" w:rsidRPr="0059239A" w:rsidRDefault="00F7778A" w:rsidP="00100046">
      <w:pPr>
        <w:spacing w:line="480" w:lineRule="auto"/>
        <w:ind w:firstLine="720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i/>
          <w:sz w:val="32"/>
          <w:szCs w:val="32"/>
        </w:rPr>
        <w:t xml:space="preserve">The </w:t>
      </w:r>
      <w:proofErr w:type="spellStart"/>
      <w:r w:rsidRPr="0059239A">
        <w:rPr>
          <w:rFonts w:ascii="Apple Chancery" w:hAnsi="Apple Chancery" w:cs="Apple Chancery"/>
          <w:i/>
          <w:sz w:val="32"/>
          <w:szCs w:val="32"/>
        </w:rPr>
        <w:t>Romaunt</w:t>
      </w:r>
      <w:proofErr w:type="spellEnd"/>
      <w:r w:rsidRPr="0059239A">
        <w:rPr>
          <w:rFonts w:ascii="Apple Chancery" w:hAnsi="Apple Chancery" w:cs="Apple Chancery"/>
          <w:i/>
          <w:sz w:val="32"/>
          <w:szCs w:val="32"/>
        </w:rPr>
        <w:t xml:space="preserve"> of Margret</w:t>
      </w:r>
      <w:r w:rsidR="003164FE" w:rsidRPr="0059239A">
        <w:rPr>
          <w:rFonts w:ascii="Apple Chancery" w:hAnsi="Apple Chancery" w:cs="Apple Chancery"/>
          <w:i/>
          <w:sz w:val="32"/>
          <w:szCs w:val="32"/>
        </w:rPr>
        <w:t xml:space="preserve">, A Romance of the Ganges, The </w:t>
      </w:r>
      <w:proofErr w:type="spellStart"/>
      <w:r w:rsidR="003164FE" w:rsidRPr="0059239A">
        <w:rPr>
          <w:rFonts w:ascii="Apple Chancery" w:hAnsi="Apple Chancery" w:cs="Apple Chancery"/>
          <w:i/>
          <w:sz w:val="32"/>
          <w:szCs w:val="32"/>
        </w:rPr>
        <w:t>Romaunt</w:t>
      </w:r>
      <w:proofErr w:type="spellEnd"/>
      <w:r w:rsidR="003164FE" w:rsidRPr="0059239A">
        <w:rPr>
          <w:rFonts w:ascii="Apple Chancery" w:hAnsi="Apple Chancery" w:cs="Apple Chancery"/>
          <w:i/>
          <w:sz w:val="32"/>
          <w:szCs w:val="32"/>
        </w:rPr>
        <w:t xml:space="preserve"> of the Page, The</w:t>
      </w:r>
      <w:r w:rsidR="002A32A8" w:rsidRPr="0059239A">
        <w:rPr>
          <w:rFonts w:ascii="Apple Chancery" w:hAnsi="Apple Chancery" w:cs="Apple Chancery"/>
          <w:i/>
          <w:sz w:val="32"/>
          <w:szCs w:val="32"/>
        </w:rPr>
        <w:t xml:space="preserve"> Lay of the Duc</w:t>
      </w:r>
      <w:r w:rsidR="004F7E3D" w:rsidRPr="0059239A">
        <w:rPr>
          <w:rFonts w:ascii="Apple Chancery" w:hAnsi="Apple Chancery" w:cs="Apple Chancery"/>
          <w:i/>
          <w:sz w:val="32"/>
          <w:szCs w:val="32"/>
        </w:rPr>
        <w:t xml:space="preserve">hess May, </w:t>
      </w:r>
      <w:r w:rsidR="004F7E3D" w:rsidRPr="0059239A">
        <w:rPr>
          <w:rFonts w:ascii="Apple Chancery" w:hAnsi="Apple Chancery" w:cs="Apple Chancery"/>
          <w:sz w:val="32"/>
          <w:szCs w:val="32"/>
        </w:rPr>
        <w:t>and</w:t>
      </w:r>
      <w:r w:rsidR="004F7E3D" w:rsidRPr="0059239A">
        <w:rPr>
          <w:rFonts w:ascii="Apple Chancery" w:hAnsi="Apple Chancery" w:cs="Apple Chancery"/>
          <w:i/>
          <w:sz w:val="32"/>
          <w:szCs w:val="32"/>
        </w:rPr>
        <w:t xml:space="preserve"> Bertha in the Lane. </w:t>
      </w:r>
      <w:r w:rsidR="004F7E3D" w:rsidRPr="0059239A">
        <w:rPr>
          <w:rFonts w:ascii="Apple Chancery" w:hAnsi="Apple Chancery" w:cs="Apple Chancery"/>
          <w:sz w:val="32"/>
          <w:szCs w:val="32"/>
        </w:rPr>
        <w:t xml:space="preserve">These poems represent balled romances </w:t>
      </w:r>
      <w:r w:rsidR="00C31556" w:rsidRPr="0059239A">
        <w:rPr>
          <w:rFonts w:ascii="Apple Chancery" w:hAnsi="Apple Chancery" w:cs="Apple Chancery"/>
          <w:sz w:val="32"/>
          <w:szCs w:val="32"/>
        </w:rPr>
        <w:t>about a woman’s tribulation in love.</w:t>
      </w:r>
    </w:p>
    <w:p w14:paraId="6BB20A60" w14:textId="1B77DFBA" w:rsidR="007259DE" w:rsidRPr="0059239A" w:rsidRDefault="007259DE" w:rsidP="00100046">
      <w:pPr>
        <w:spacing w:line="480" w:lineRule="auto"/>
        <w:ind w:firstLine="720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i/>
          <w:sz w:val="32"/>
          <w:szCs w:val="32"/>
        </w:rPr>
        <w:t xml:space="preserve">Lady Geraldine’s </w:t>
      </w:r>
      <w:proofErr w:type="gramStart"/>
      <w:r w:rsidRPr="0059239A">
        <w:rPr>
          <w:rFonts w:ascii="Apple Chancery" w:hAnsi="Apple Chancery" w:cs="Apple Chancery"/>
          <w:i/>
          <w:sz w:val="32"/>
          <w:szCs w:val="32"/>
        </w:rPr>
        <w:t>Courtship</w:t>
      </w:r>
      <w:r w:rsidR="00CA516B" w:rsidRPr="0059239A">
        <w:rPr>
          <w:rFonts w:ascii="Apple Chancery" w:hAnsi="Apple Chancery" w:cs="Apple Chancery"/>
          <w:i/>
          <w:sz w:val="32"/>
          <w:szCs w:val="32"/>
        </w:rPr>
        <w:t>,</w:t>
      </w:r>
      <w:proofErr w:type="gramEnd"/>
      <w:r w:rsidR="00CA516B" w:rsidRPr="0059239A">
        <w:rPr>
          <w:rFonts w:ascii="Apple Chancery" w:hAnsi="Apple Chancery" w:cs="Apple Chancery"/>
          <w:i/>
          <w:sz w:val="32"/>
          <w:szCs w:val="32"/>
        </w:rPr>
        <w:t xml:space="preserve"> </w:t>
      </w:r>
      <w:r w:rsidR="00CA516B" w:rsidRPr="0059239A">
        <w:rPr>
          <w:rFonts w:ascii="Apple Chancery" w:hAnsi="Apple Chancery" w:cs="Apple Chancery"/>
          <w:sz w:val="32"/>
          <w:szCs w:val="32"/>
        </w:rPr>
        <w:t>is about a highborn lady that accepts the love of as lowborn suitor, because he is a poet and noble.</w:t>
      </w:r>
      <w:r w:rsidR="00135B11" w:rsidRPr="0059239A">
        <w:rPr>
          <w:rFonts w:ascii="Apple Chancery" w:hAnsi="Apple Chancery" w:cs="Apple Chancery"/>
          <w:sz w:val="32"/>
          <w:szCs w:val="32"/>
        </w:rPr>
        <w:t xml:space="preserve"> </w:t>
      </w:r>
      <w:r w:rsidR="00135B11" w:rsidRPr="0059239A">
        <w:rPr>
          <w:rFonts w:ascii="Apple Chancery" w:hAnsi="Apple Chancery" w:cs="Apple Chancery"/>
          <w:i/>
          <w:sz w:val="32"/>
          <w:szCs w:val="32"/>
        </w:rPr>
        <w:t xml:space="preserve">The Cry of the Children, </w:t>
      </w:r>
      <w:r w:rsidR="00135B11" w:rsidRPr="0059239A">
        <w:rPr>
          <w:rFonts w:ascii="Apple Chancery" w:hAnsi="Apple Chancery" w:cs="Apple Chancery"/>
          <w:sz w:val="32"/>
          <w:szCs w:val="32"/>
        </w:rPr>
        <w:t xml:space="preserve">protests against the </w:t>
      </w:r>
      <w:proofErr w:type="spellStart"/>
      <w:r w:rsidR="00135B11" w:rsidRPr="0059239A">
        <w:rPr>
          <w:rFonts w:ascii="Apple Chancery" w:hAnsi="Apple Chancery" w:cs="Apple Chancery"/>
          <w:sz w:val="32"/>
          <w:szCs w:val="32"/>
        </w:rPr>
        <w:t>ex</w:t>
      </w:r>
      <w:r w:rsidR="00880DC8" w:rsidRPr="0059239A">
        <w:rPr>
          <w:rFonts w:ascii="Apple Chancery" w:hAnsi="Apple Chancery" w:cs="Apple Chancery"/>
          <w:sz w:val="32"/>
          <w:szCs w:val="32"/>
        </w:rPr>
        <w:t>ploition</w:t>
      </w:r>
      <w:proofErr w:type="spellEnd"/>
      <w:r w:rsidR="00880DC8" w:rsidRPr="0059239A">
        <w:rPr>
          <w:rFonts w:ascii="Apple Chancery" w:hAnsi="Apple Chancery" w:cs="Apple Chancery"/>
          <w:sz w:val="32"/>
          <w:szCs w:val="32"/>
        </w:rPr>
        <w:t xml:space="preserve"> of children in factories and mines.</w:t>
      </w:r>
      <w:r w:rsidR="00EC4ACB" w:rsidRPr="0059239A">
        <w:rPr>
          <w:rFonts w:ascii="Apple Chancery" w:hAnsi="Apple Chancery" w:cs="Apple Chancery"/>
          <w:sz w:val="32"/>
          <w:szCs w:val="32"/>
        </w:rPr>
        <w:t xml:space="preserve"> </w:t>
      </w:r>
      <w:r w:rsidR="00EC4ACB" w:rsidRPr="0059239A">
        <w:rPr>
          <w:rFonts w:ascii="Apple Chancery" w:hAnsi="Apple Chancery" w:cs="Apple Chancery"/>
          <w:i/>
          <w:sz w:val="32"/>
          <w:szCs w:val="32"/>
        </w:rPr>
        <w:t>The Runaway Slave</w:t>
      </w:r>
      <w:r w:rsidR="003E1981" w:rsidRPr="0059239A">
        <w:rPr>
          <w:rFonts w:ascii="Apple Chancery" w:hAnsi="Apple Chancery" w:cs="Apple Chancery"/>
          <w:i/>
          <w:sz w:val="32"/>
          <w:szCs w:val="32"/>
        </w:rPr>
        <w:t xml:space="preserve"> at </w:t>
      </w:r>
      <w:proofErr w:type="spellStart"/>
      <w:r w:rsidR="003E1981" w:rsidRPr="0059239A">
        <w:rPr>
          <w:rFonts w:ascii="Apple Chancery" w:hAnsi="Apple Chancery" w:cs="Apple Chancery"/>
          <w:i/>
          <w:sz w:val="32"/>
          <w:szCs w:val="32"/>
        </w:rPr>
        <w:t>Pilgram’s</w:t>
      </w:r>
      <w:proofErr w:type="spellEnd"/>
      <w:r w:rsidR="003E1981" w:rsidRPr="0059239A">
        <w:rPr>
          <w:rFonts w:ascii="Apple Chancery" w:hAnsi="Apple Chancery" w:cs="Apple Chancery"/>
          <w:i/>
          <w:sz w:val="32"/>
          <w:szCs w:val="32"/>
        </w:rPr>
        <w:t xml:space="preserve"> </w:t>
      </w:r>
      <w:proofErr w:type="gramStart"/>
      <w:r w:rsidR="003E1981" w:rsidRPr="0059239A">
        <w:rPr>
          <w:rFonts w:ascii="Apple Chancery" w:hAnsi="Apple Chancery" w:cs="Apple Chancery"/>
          <w:i/>
          <w:sz w:val="32"/>
          <w:szCs w:val="32"/>
        </w:rPr>
        <w:t>Point</w:t>
      </w:r>
      <w:r w:rsidR="003E1981" w:rsidRPr="0059239A">
        <w:rPr>
          <w:rFonts w:ascii="Apple Chancery" w:hAnsi="Apple Chancery" w:cs="Apple Chancery"/>
          <w:sz w:val="32"/>
          <w:szCs w:val="32"/>
        </w:rPr>
        <w:t>,</w:t>
      </w:r>
      <w:proofErr w:type="gramEnd"/>
      <w:r w:rsidR="003E1981" w:rsidRPr="0059239A">
        <w:rPr>
          <w:rFonts w:ascii="Apple Chancery" w:hAnsi="Apple Chancery" w:cs="Apple Chancery"/>
          <w:sz w:val="32"/>
          <w:szCs w:val="32"/>
        </w:rPr>
        <w:t xml:space="preserve"> is about ferocious and anti-slavery. </w:t>
      </w:r>
    </w:p>
    <w:p w14:paraId="17197205" w14:textId="413B1A85" w:rsidR="00C31556" w:rsidRPr="0059239A" w:rsidRDefault="00CD70DF" w:rsidP="006958C0">
      <w:pPr>
        <w:spacing w:line="480" w:lineRule="auto"/>
        <w:ind w:firstLine="720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i/>
          <w:sz w:val="32"/>
          <w:szCs w:val="32"/>
        </w:rPr>
        <w:t xml:space="preserve">Casa </w:t>
      </w:r>
      <w:proofErr w:type="spellStart"/>
      <w:r w:rsidRPr="0059239A">
        <w:rPr>
          <w:rFonts w:ascii="Apple Chancery" w:hAnsi="Apple Chancery" w:cs="Apple Chancery"/>
          <w:i/>
          <w:sz w:val="32"/>
          <w:szCs w:val="32"/>
        </w:rPr>
        <w:t>Guidi</w:t>
      </w:r>
      <w:proofErr w:type="spellEnd"/>
      <w:r w:rsidRPr="0059239A">
        <w:rPr>
          <w:rFonts w:ascii="Apple Chancery" w:hAnsi="Apple Chancery" w:cs="Apple Chancery"/>
          <w:i/>
          <w:sz w:val="32"/>
          <w:szCs w:val="32"/>
        </w:rPr>
        <w:t xml:space="preserve"> Windows</w:t>
      </w:r>
      <w:r w:rsidR="0026517E" w:rsidRPr="0059239A">
        <w:rPr>
          <w:rFonts w:ascii="Apple Chancery" w:hAnsi="Apple Chancery" w:cs="Apple Chancery"/>
          <w:i/>
          <w:sz w:val="32"/>
          <w:szCs w:val="32"/>
        </w:rPr>
        <w:t>,</w:t>
      </w:r>
      <w:r w:rsidR="006958C0" w:rsidRPr="0059239A">
        <w:rPr>
          <w:rFonts w:ascii="Apple Chancery" w:hAnsi="Apple Chancery" w:cs="Apple Chancery"/>
          <w:i/>
          <w:sz w:val="32"/>
          <w:szCs w:val="32"/>
        </w:rPr>
        <w:t xml:space="preserve"> Barrett wrote this poem in 1848.</w:t>
      </w:r>
      <w:r w:rsidR="0026517E" w:rsidRPr="0059239A">
        <w:rPr>
          <w:rFonts w:ascii="Apple Chancery" w:hAnsi="Apple Chancery" w:cs="Apple Chancery"/>
          <w:i/>
          <w:sz w:val="32"/>
          <w:szCs w:val="32"/>
        </w:rPr>
        <w:t xml:space="preserve"> </w:t>
      </w:r>
      <w:r w:rsidR="006958C0" w:rsidRPr="0059239A">
        <w:rPr>
          <w:rFonts w:ascii="Apple Chancery" w:hAnsi="Apple Chancery" w:cs="Apple Chancery"/>
          <w:sz w:val="32"/>
          <w:szCs w:val="32"/>
        </w:rPr>
        <w:t>T</w:t>
      </w:r>
      <w:r w:rsidR="0026517E" w:rsidRPr="0059239A">
        <w:rPr>
          <w:rFonts w:ascii="Apple Chancery" w:hAnsi="Apple Chancery" w:cs="Apple Chancery"/>
          <w:sz w:val="32"/>
          <w:szCs w:val="32"/>
        </w:rPr>
        <w:t>his is a still- confined poetic vision</w:t>
      </w:r>
      <w:r w:rsidR="0099711E" w:rsidRPr="0059239A">
        <w:rPr>
          <w:rFonts w:ascii="Apple Chancery" w:hAnsi="Apple Chancery" w:cs="Apple Chancery"/>
          <w:sz w:val="32"/>
          <w:szCs w:val="32"/>
        </w:rPr>
        <w:t xml:space="preserve"> type of poem. </w:t>
      </w:r>
      <w:r w:rsidR="006958C0" w:rsidRPr="0059239A">
        <w:rPr>
          <w:rFonts w:ascii="Apple Chancery" w:hAnsi="Apple Chancery" w:cs="Apple Chancery"/>
          <w:sz w:val="32"/>
          <w:szCs w:val="32"/>
        </w:rPr>
        <w:t xml:space="preserve"> </w:t>
      </w:r>
      <w:r w:rsidR="00B95CB2" w:rsidRPr="0059239A">
        <w:rPr>
          <w:rFonts w:ascii="Apple Chancery" w:hAnsi="Apple Chancery" w:cs="Apple Chancery"/>
          <w:i/>
          <w:sz w:val="32"/>
          <w:szCs w:val="32"/>
        </w:rPr>
        <w:t xml:space="preserve">Aura </w:t>
      </w:r>
      <w:proofErr w:type="gramStart"/>
      <w:r w:rsidR="00B95CB2" w:rsidRPr="0059239A">
        <w:rPr>
          <w:rFonts w:ascii="Apple Chancery" w:hAnsi="Apple Chancery" w:cs="Apple Chancery"/>
          <w:i/>
          <w:sz w:val="32"/>
          <w:szCs w:val="32"/>
        </w:rPr>
        <w:t>Leigh,</w:t>
      </w:r>
      <w:proofErr w:type="gramEnd"/>
      <w:r w:rsidR="00B95CB2" w:rsidRPr="0059239A">
        <w:rPr>
          <w:rFonts w:ascii="Apple Chancery" w:hAnsi="Apple Chancery" w:cs="Apple Chancery"/>
          <w:sz w:val="32"/>
          <w:szCs w:val="32"/>
        </w:rPr>
        <w:t xml:space="preserve"> was written in 1857, this poem is a </w:t>
      </w:r>
      <w:r w:rsidR="00705810" w:rsidRPr="0059239A">
        <w:rPr>
          <w:rFonts w:ascii="Apple Chancery" w:hAnsi="Apple Chancery" w:cs="Apple Chancery"/>
          <w:sz w:val="32"/>
          <w:szCs w:val="32"/>
        </w:rPr>
        <w:t>novel- poem. It was also written in 3</w:t>
      </w:r>
      <w:r w:rsidR="00705810" w:rsidRPr="0059239A">
        <w:rPr>
          <w:rFonts w:ascii="Apple Chancery" w:hAnsi="Apple Chancery" w:cs="Apple Chancery"/>
          <w:sz w:val="32"/>
          <w:szCs w:val="32"/>
          <w:vertAlign w:val="superscript"/>
        </w:rPr>
        <w:t>rd</w:t>
      </w:r>
      <w:r w:rsidR="006666FF" w:rsidRPr="0059239A">
        <w:rPr>
          <w:rFonts w:ascii="Apple Chancery" w:hAnsi="Apple Chancery" w:cs="Apple Chancery"/>
          <w:sz w:val="32"/>
          <w:szCs w:val="32"/>
        </w:rPr>
        <w:t xml:space="preserve"> person, it represents social restraints imposed upon woman of that time period.</w:t>
      </w:r>
    </w:p>
    <w:p w14:paraId="2366E130" w14:textId="2E571FEE" w:rsidR="00751361" w:rsidRPr="0059239A" w:rsidRDefault="00751361" w:rsidP="006958C0">
      <w:pPr>
        <w:spacing w:line="480" w:lineRule="auto"/>
        <w:ind w:firstLine="720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>Elizabeth Barrett Brown</w:t>
      </w:r>
      <w:r w:rsidR="00B77AC5" w:rsidRPr="0059239A">
        <w:rPr>
          <w:rFonts w:ascii="Apple Chancery" w:hAnsi="Apple Chancery" w:cs="Apple Chancery"/>
          <w:sz w:val="32"/>
          <w:szCs w:val="32"/>
        </w:rPr>
        <w:t xml:space="preserve">ing is a momentous poet in the 1800’s for woman. </w:t>
      </w:r>
      <w:proofErr w:type="spellStart"/>
      <w:r w:rsidR="003265EA" w:rsidRPr="0059239A">
        <w:rPr>
          <w:rFonts w:ascii="Apple Chancery" w:hAnsi="Apple Chancery" w:cs="Apple Chancery"/>
          <w:sz w:val="32"/>
          <w:szCs w:val="32"/>
        </w:rPr>
        <w:t>Unfortually</w:t>
      </w:r>
      <w:proofErr w:type="spellEnd"/>
      <w:r w:rsidR="003265EA" w:rsidRPr="0059239A">
        <w:rPr>
          <w:rFonts w:ascii="Apple Chancery" w:hAnsi="Apple Chancery" w:cs="Apple Chancery"/>
          <w:sz w:val="32"/>
          <w:szCs w:val="32"/>
        </w:rPr>
        <w:t xml:space="preserve"> she ended up p</w:t>
      </w:r>
      <w:r w:rsidR="00DA3B33" w:rsidRPr="0059239A">
        <w:rPr>
          <w:rFonts w:ascii="Apple Chancery" w:hAnsi="Apple Chancery" w:cs="Apple Chancery"/>
          <w:sz w:val="32"/>
          <w:szCs w:val="32"/>
        </w:rPr>
        <w:t xml:space="preserve">assing away in 1861, that was 28 years before Robert did. Some people believed that he died of a broken heart. </w:t>
      </w:r>
    </w:p>
    <w:p w14:paraId="1FE37A54" w14:textId="77777777" w:rsidR="001E1603" w:rsidRPr="0059239A" w:rsidRDefault="001E1603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74D8B085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37F8CD83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5EF0E358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5A4E8F1E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12D55E2C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1E8A8385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42E44E5F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4B9F702C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3E9F23C6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7A2C29F5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0B52A3B4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7C5EE211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5F13906C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0C986EF5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4EE559CF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4FB34BDD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2C724C2E" w14:textId="77777777" w:rsidR="005E587A" w:rsidRPr="0059239A" w:rsidRDefault="005E587A" w:rsidP="005E587A">
      <w:pPr>
        <w:spacing w:line="480" w:lineRule="auto"/>
        <w:rPr>
          <w:rFonts w:ascii="Apple Chancery" w:hAnsi="Apple Chancery" w:cs="Apple Chancery"/>
          <w:sz w:val="32"/>
          <w:szCs w:val="32"/>
        </w:rPr>
      </w:pPr>
    </w:p>
    <w:p w14:paraId="37E153F5" w14:textId="77777777" w:rsidR="005E587A" w:rsidRPr="0059239A" w:rsidRDefault="005E587A" w:rsidP="005E587A">
      <w:pPr>
        <w:spacing w:line="480" w:lineRule="auto"/>
        <w:jc w:val="center"/>
        <w:rPr>
          <w:rFonts w:ascii="Apple Chancery" w:hAnsi="Apple Chancery" w:cs="Apple Chancery"/>
          <w:sz w:val="32"/>
          <w:szCs w:val="32"/>
        </w:rPr>
      </w:pPr>
      <w:r w:rsidRPr="0059239A">
        <w:rPr>
          <w:rFonts w:ascii="Apple Chancery" w:hAnsi="Apple Chancery" w:cs="Apple Chancery"/>
          <w:sz w:val="32"/>
          <w:szCs w:val="32"/>
        </w:rPr>
        <w:t>Works cited</w:t>
      </w:r>
    </w:p>
    <w:p w14:paraId="5A5EB046" w14:textId="77777777" w:rsidR="005E587A" w:rsidRPr="0059239A" w:rsidRDefault="001E1603" w:rsidP="005E587A">
      <w:pPr>
        <w:spacing w:line="480" w:lineRule="auto"/>
        <w:ind w:left="720" w:hanging="720"/>
        <w:rPr>
          <w:rFonts w:ascii="Apple Chancery" w:eastAsia="Times New Roman" w:hAnsi="Apple Chancery" w:cs="Apple Chancery"/>
          <w:sz w:val="32"/>
          <w:szCs w:val="32"/>
        </w:rPr>
      </w:pPr>
      <w:r w:rsidRPr="0059239A">
        <w:rPr>
          <w:rFonts w:ascii="Apple Chancery" w:eastAsia="Times New Roman" w:hAnsi="Apple Chancery" w:cs="Apple Chancery"/>
          <w:sz w:val="32"/>
          <w:szCs w:val="32"/>
        </w:rPr>
        <w:t xml:space="preserve">“Elizabeth Barrett Browning (1806–61)”. </w:t>
      </w:r>
      <w:proofErr w:type="gramStart"/>
      <w:r w:rsidRPr="0059239A">
        <w:rPr>
          <w:rFonts w:ascii="Apple Chancery" w:eastAsia="Times New Roman" w:hAnsi="Apple Chancery" w:cs="Apple Chancery"/>
          <w:i/>
          <w:iCs/>
          <w:sz w:val="32"/>
          <w:szCs w:val="32"/>
        </w:rPr>
        <w:t>Columbia Granger's World of Poetry Online</w:t>
      </w:r>
      <w:r w:rsidRPr="0059239A">
        <w:rPr>
          <w:rFonts w:ascii="Apple Chancery" w:eastAsia="Times New Roman" w:hAnsi="Apple Chancery" w:cs="Apple Chancery"/>
          <w:sz w:val="32"/>
          <w:szCs w:val="32"/>
        </w:rPr>
        <w:t>.</w:t>
      </w:r>
      <w:proofErr w:type="gramEnd"/>
      <w:r w:rsidRPr="0059239A">
        <w:rPr>
          <w:rFonts w:ascii="Apple Chancery" w:eastAsia="Times New Roman" w:hAnsi="Apple Chancery" w:cs="Apple Chancery"/>
          <w:sz w:val="32"/>
          <w:szCs w:val="32"/>
        </w:rPr>
        <w:t xml:space="preserve"> 2013. Columbia University Press. 12 Feb. 2013. </w:t>
      </w:r>
      <w:hyperlink r:id="rId8" w:history="1">
        <w:r w:rsidRPr="0059239A">
          <w:rPr>
            <w:rStyle w:val="Hyperlink"/>
            <w:rFonts w:ascii="Apple Chancery" w:eastAsia="Times New Roman" w:hAnsi="Apple Chancery" w:cs="Apple Chancery"/>
            <w:sz w:val="32"/>
            <w:szCs w:val="32"/>
          </w:rPr>
          <w:t>http://www.columbiagrangers.org</w:t>
        </w:r>
      </w:hyperlink>
    </w:p>
    <w:p w14:paraId="7D9D5833" w14:textId="09A6CA66" w:rsidR="001E1603" w:rsidRPr="0059239A" w:rsidRDefault="0062172C" w:rsidP="005E587A">
      <w:pPr>
        <w:spacing w:line="480" w:lineRule="auto"/>
        <w:ind w:left="720" w:hanging="720"/>
        <w:rPr>
          <w:rStyle w:val="citation"/>
          <w:rFonts w:ascii="Apple Chancery" w:eastAsia="Times New Roman" w:hAnsi="Apple Chancery" w:cs="Apple Chancery"/>
          <w:sz w:val="32"/>
          <w:szCs w:val="32"/>
        </w:rPr>
      </w:pPr>
      <w:r w:rsidRPr="0059239A">
        <w:rPr>
          <w:rStyle w:val="citation"/>
          <w:rFonts w:ascii="Apple Chancery" w:eastAsia="Times New Roman" w:hAnsi="Apple Chancery" w:cs="Apple Chancery"/>
          <w:sz w:val="32"/>
          <w:szCs w:val="32"/>
        </w:rPr>
        <w:t xml:space="preserve">Dillon, Steve. "Barrett Browning's poetic vocation: crying, singing, breathing." </w:t>
      </w:r>
      <w:r w:rsidRPr="0059239A">
        <w:rPr>
          <w:rStyle w:val="citation"/>
          <w:rFonts w:ascii="Apple Chancery" w:eastAsia="Times New Roman" w:hAnsi="Apple Chancery" w:cs="Apple Chancery"/>
          <w:i/>
          <w:iCs/>
          <w:sz w:val="32"/>
          <w:szCs w:val="32"/>
        </w:rPr>
        <w:t>Victorian Poetry</w:t>
      </w:r>
      <w:r w:rsidRPr="0059239A">
        <w:rPr>
          <w:rStyle w:val="citation"/>
          <w:rFonts w:ascii="Apple Chancery" w:eastAsia="Times New Roman" w:hAnsi="Apple Chancery" w:cs="Apple Chancery"/>
          <w:sz w:val="32"/>
          <w:szCs w:val="32"/>
        </w:rPr>
        <w:t xml:space="preserve"> 39.4 (2001): 509+. </w:t>
      </w:r>
      <w:r w:rsidRPr="0059239A">
        <w:rPr>
          <w:rStyle w:val="citation"/>
          <w:rFonts w:ascii="Apple Chancery" w:eastAsia="Times New Roman" w:hAnsi="Apple Chancery" w:cs="Apple Chancery"/>
          <w:i/>
          <w:iCs/>
          <w:sz w:val="32"/>
          <w:szCs w:val="32"/>
        </w:rPr>
        <w:t>Literature Resource Center</w:t>
      </w:r>
      <w:r w:rsidRPr="0059239A">
        <w:rPr>
          <w:rStyle w:val="citation"/>
          <w:rFonts w:ascii="Apple Chancery" w:eastAsia="Times New Roman" w:hAnsi="Apple Chancery" w:cs="Apple Chancery"/>
          <w:sz w:val="32"/>
          <w:szCs w:val="32"/>
        </w:rPr>
        <w:t>. Web. 12 Feb. 2013.</w:t>
      </w:r>
      <w:r w:rsidR="00717F89" w:rsidRPr="0059239A">
        <w:rPr>
          <w:rStyle w:val="citation"/>
          <w:rFonts w:ascii="Apple Chancery" w:eastAsia="Times New Roman" w:hAnsi="Apple Chancery" w:cs="Apple Chancery"/>
          <w:sz w:val="32"/>
          <w:szCs w:val="32"/>
        </w:rPr>
        <w:t xml:space="preserve"> </w:t>
      </w:r>
    </w:p>
    <w:bookmarkEnd w:id="0"/>
    <w:p w14:paraId="6E77EC07" w14:textId="77777777" w:rsidR="00717F89" w:rsidRDefault="00717F89" w:rsidP="005E587A">
      <w:pPr>
        <w:spacing w:line="480" w:lineRule="auto"/>
        <w:ind w:left="720" w:hanging="720"/>
      </w:pPr>
    </w:p>
    <w:sectPr w:rsidR="00717F89" w:rsidSect="005E587A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06C7C" w14:textId="77777777" w:rsidR="0070037B" w:rsidRDefault="0070037B" w:rsidP="005E587A">
      <w:r>
        <w:separator/>
      </w:r>
    </w:p>
  </w:endnote>
  <w:endnote w:type="continuationSeparator" w:id="0">
    <w:p w14:paraId="2AC49A18" w14:textId="77777777" w:rsidR="0070037B" w:rsidRDefault="0070037B" w:rsidP="005E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D9683" w14:textId="77777777" w:rsidR="0070037B" w:rsidRDefault="0070037B" w:rsidP="005E587A">
      <w:r>
        <w:separator/>
      </w:r>
    </w:p>
  </w:footnote>
  <w:footnote w:type="continuationSeparator" w:id="0">
    <w:p w14:paraId="0D2B55C7" w14:textId="77777777" w:rsidR="0070037B" w:rsidRDefault="0070037B" w:rsidP="005E58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9229F" w14:textId="77777777" w:rsidR="0070037B" w:rsidRDefault="0070037B" w:rsidP="005E587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218D5" w14:textId="77777777" w:rsidR="0070037B" w:rsidRDefault="0070037B" w:rsidP="005E587A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53982" w14:textId="77777777" w:rsidR="0070037B" w:rsidRDefault="0070037B" w:rsidP="005E587A">
    <w:pPr>
      <w:pStyle w:val="Header"/>
      <w:framePr w:wrap="around" w:vAnchor="text" w:hAnchor="margin" w:xAlign="right" w:y="1"/>
      <w:rPr>
        <w:rStyle w:val="PageNumber"/>
      </w:rPr>
    </w:pPr>
    <w:proofErr w:type="gramStart"/>
    <w:r>
      <w:rPr>
        <w:rStyle w:val="PageNumber"/>
      </w:rPr>
      <w:t>Montanez  1</w:t>
    </w:r>
    <w:proofErr w:type="gramEnd"/>
  </w:p>
  <w:p w14:paraId="382C2A23" w14:textId="77777777" w:rsidR="0070037B" w:rsidRDefault="0070037B" w:rsidP="005E587A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7A"/>
    <w:rsid w:val="00054296"/>
    <w:rsid w:val="000E78CC"/>
    <w:rsid w:val="00100046"/>
    <w:rsid w:val="001314E2"/>
    <w:rsid w:val="001356BC"/>
    <w:rsid w:val="00135B11"/>
    <w:rsid w:val="00192025"/>
    <w:rsid w:val="001A3EF3"/>
    <w:rsid w:val="001E1603"/>
    <w:rsid w:val="0026517E"/>
    <w:rsid w:val="002A32A8"/>
    <w:rsid w:val="002C21A6"/>
    <w:rsid w:val="003164FE"/>
    <w:rsid w:val="003265EA"/>
    <w:rsid w:val="003658A1"/>
    <w:rsid w:val="003E1981"/>
    <w:rsid w:val="003F2068"/>
    <w:rsid w:val="00423013"/>
    <w:rsid w:val="004F7E3D"/>
    <w:rsid w:val="00572305"/>
    <w:rsid w:val="0058495F"/>
    <w:rsid w:val="0058537B"/>
    <w:rsid w:val="0059239A"/>
    <w:rsid w:val="005A2CC5"/>
    <w:rsid w:val="005E587A"/>
    <w:rsid w:val="00613962"/>
    <w:rsid w:val="0062172C"/>
    <w:rsid w:val="006666FF"/>
    <w:rsid w:val="006958C0"/>
    <w:rsid w:val="006A01D8"/>
    <w:rsid w:val="0070037B"/>
    <w:rsid w:val="00704B63"/>
    <w:rsid w:val="00705810"/>
    <w:rsid w:val="00717F89"/>
    <w:rsid w:val="007259DE"/>
    <w:rsid w:val="00751361"/>
    <w:rsid w:val="00872F61"/>
    <w:rsid w:val="00880DC8"/>
    <w:rsid w:val="0099711E"/>
    <w:rsid w:val="009A0A13"/>
    <w:rsid w:val="009A0B50"/>
    <w:rsid w:val="00A12668"/>
    <w:rsid w:val="00A15EF5"/>
    <w:rsid w:val="00A97F47"/>
    <w:rsid w:val="00AA5030"/>
    <w:rsid w:val="00AE078E"/>
    <w:rsid w:val="00B77AC5"/>
    <w:rsid w:val="00B95CB2"/>
    <w:rsid w:val="00BA4C0B"/>
    <w:rsid w:val="00BE3EB3"/>
    <w:rsid w:val="00BF055D"/>
    <w:rsid w:val="00BF0CC6"/>
    <w:rsid w:val="00C31556"/>
    <w:rsid w:val="00CA516B"/>
    <w:rsid w:val="00CD70DF"/>
    <w:rsid w:val="00CE0B2B"/>
    <w:rsid w:val="00D34F54"/>
    <w:rsid w:val="00DA3B33"/>
    <w:rsid w:val="00E00D96"/>
    <w:rsid w:val="00E700DF"/>
    <w:rsid w:val="00EC4831"/>
    <w:rsid w:val="00EC4ACB"/>
    <w:rsid w:val="00EE6653"/>
    <w:rsid w:val="00F024CB"/>
    <w:rsid w:val="00F17350"/>
    <w:rsid w:val="00F63660"/>
    <w:rsid w:val="00F7778A"/>
    <w:rsid w:val="00F8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29BF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8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87A"/>
  </w:style>
  <w:style w:type="character" w:styleId="PageNumber">
    <w:name w:val="page number"/>
    <w:basedOn w:val="DefaultParagraphFont"/>
    <w:uiPriority w:val="99"/>
    <w:semiHidden/>
    <w:unhideWhenUsed/>
    <w:rsid w:val="005E587A"/>
  </w:style>
  <w:style w:type="paragraph" w:styleId="Footer">
    <w:name w:val="footer"/>
    <w:basedOn w:val="Normal"/>
    <w:link w:val="FooterChar"/>
    <w:uiPriority w:val="99"/>
    <w:unhideWhenUsed/>
    <w:rsid w:val="005E58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87A"/>
  </w:style>
  <w:style w:type="character" w:styleId="Hyperlink">
    <w:name w:val="Hyperlink"/>
    <w:basedOn w:val="DefaultParagraphFont"/>
    <w:uiPriority w:val="99"/>
    <w:unhideWhenUsed/>
    <w:rsid w:val="001E1603"/>
    <w:rPr>
      <w:color w:val="0000FF" w:themeColor="hyperlink"/>
      <w:u w:val="single"/>
    </w:rPr>
  </w:style>
  <w:style w:type="character" w:customStyle="1" w:styleId="citation">
    <w:name w:val="citation"/>
    <w:basedOn w:val="DefaultParagraphFont"/>
    <w:rsid w:val="006217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8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87A"/>
  </w:style>
  <w:style w:type="character" w:styleId="PageNumber">
    <w:name w:val="page number"/>
    <w:basedOn w:val="DefaultParagraphFont"/>
    <w:uiPriority w:val="99"/>
    <w:semiHidden/>
    <w:unhideWhenUsed/>
    <w:rsid w:val="005E587A"/>
  </w:style>
  <w:style w:type="paragraph" w:styleId="Footer">
    <w:name w:val="footer"/>
    <w:basedOn w:val="Normal"/>
    <w:link w:val="FooterChar"/>
    <w:uiPriority w:val="99"/>
    <w:unhideWhenUsed/>
    <w:rsid w:val="005E58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87A"/>
  </w:style>
  <w:style w:type="character" w:styleId="Hyperlink">
    <w:name w:val="Hyperlink"/>
    <w:basedOn w:val="DefaultParagraphFont"/>
    <w:uiPriority w:val="99"/>
    <w:unhideWhenUsed/>
    <w:rsid w:val="001E1603"/>
    <w:rPr>
      <w:color w:val="0000FF" w:themeColor="hyperlink"/>
      <w:u w:val="single"/>
    </w:rPr>
  </w:style>
  <w:style w:type="character" w:customStyle="1" w:styleId="citation">
    <w:name w:val="citation"/>
    <w:basedOn w:val="DefaultParagraphFont"/>
    <w:rsid w:val="00621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lumbiagrangers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17D9EF-BB43-7A46-94BA-21B4A0C9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503</Words>
  <Characters>2870</Characters>
  <Application>Microsoft Macintosh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6</cp:revision>
  <dcterms:created xsi:type="dcterms:W3CDTF">2013-02-05T15:26:00Z</dcterms:created>
  <dcterms:modified xsi:type="dcterms:W3CDTF">2013-02-27T15:34:00Z</dcterms:modified>
</cp:coreProperties>
</file>